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0D6C30" w:rsidRPr="000D6C30" w:rsidRDefault="002658F2" w:rsidP="000D6C30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="000D6C30" w:rsidRPr="000D6C30">
        <w:rPr>
          <w:rFonts w:ascii="Arial" w:hAnsi="Arial" w:cs="Arial"/>
          <w:b/>
          <w:sz w:val="28"/>
          <w:szCs w:val="28"/>
        </w:rPr>
        <w:t>Wykonanie robót remontowych związanych z utworzeniem nowych miejsc w Przedszkolu nr 178 ul. Londyńska 10 oraz w Przedszkolu nr 407 ul. Pawlikowskiego 2 w Warszawie.</w:t>
      </w:r>
    </w:p>
    <w:p w:rsidR="00D51C27" w:rsidRPr="00D51C27" w:rsidRDefault="00D51C27" w:rsidP="000D6C30">
      <w:pPr>
        <w:spacing w:line="360" w:lineRule="auto"/>
        <w:jc w:val="center"/>
        <w:rPr>
          <w:rFonts w:ascii="Arial" w:hAnsi="Arial" w:cs="Arial"/>
          <w:sz w:val="28"/>
          <w:szCs w:val="28"/>
        </w:rPr>
      </w:pPr>
    </w:p>
    <w:p w:rsidR="002658F2" w:rsidRPr="002658F2" w:rsidRDefault="002658F2" w:rsidP="00AF2B9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8E53A6" w:rsidRPr="008E53A6">
        <w:rPr>
          <w:rFonts w:ascii="Arial" w:hAnsi="Arial" w:cs="Arial"/>
          <w:b/>
        </w:rPr>
        <w:t>9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D6C30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0D6C30">
      <w:t xml:space="preserve">                    UD-VI-ZP/27</w:t>
    </w:r>
    <w:r w:rsidR="001B1240">
      <w:t>/17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D6C30"/>
    <w:rsid w:val="001B1240"/>
    <w:rsid w:val="001B69CE"/>
    <w:rsid w:val="002658F2"/>
    <w:rsid w:val="005249D9"/>
    <w:rsid w:val="005756C6"/>
    <w:rsid w:val="00690E2F"/>
    <w:rsid w:val="008E53A6"/>
    <w:rsid w:val="00AF2B9D"/>
    <w:rsid w:val="00D5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50E56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65618-5ADD-4D34-9A55-7EF04CEE9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8</cp:revision>
  <dcterms:created xsi:type="dcterms:W3CDTF">2016-09-02T12:46:00Z</dcterms:created>
  <dcterms:modified xsi:type="dcterms:W3CDTF">2017-04-20T11:23:00Z</dcterms:modified>
</cp:coreProperties>
</file>